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D4976" w14:textId="164C1844" w:rsidR="007D087C" w:rsidRPr="00BD3F3C" w:rsidRDefault="007D087C" w:rsidP="007941E1">
      <w:pPr>
        <w:rPr>
          <w:rFonts w:ascii="Arial" w:hAnsi="Arial" w:cs="Arial"/>
          <w:b/>
          <w:bCs/>
          <w:sz w:val="28"/>
          <w:szCs w:val="28"/>
        </w:rPr>
      </w:pPr>
      <w:r w:rsidRPr="00BD3F3C">
        <w:rPr>
          <w:rFonts w:ascii="Arial" w:hAnsi="Arial" w:cs="Arial"/>
          <w:b/>
          <w:bCs/>
          <w:sz w:val="28"/>
          <w:szCs w:val="28"/>
        </w:rPr>
        <w:t>Chesire West blog</w:t>
      </w:r>
    </w:p>
    <w:p w14:paraId="36640565" w14:textId="4F3D7114" w:rsidR="00F62A97" w:rsidRPr="00BD3F3C" w:rsidRDefault="007941E1" w:rsidP="007941E1">
      <w:pPr>
        <w:rPr>
          <w:rFonts w:ascii="Arial" w:hAnsi="Arial" w:cs="Arial"/>
          <w:sz w:val="28"/>
          <w:szCs w:val="28"/>
        </w:rPr>
      </w:pPr>
      <w:r w:rsidRPr="00BD3F3C">
        <w:rPr>
          <w:rFonts w:ascii="Arial" w:hAnsi="Arial" w:cs="Arial"/>
          <w:sz w:val="28"/>
          <w:szCs w:val="28"/>
        </w:rPr>
        <w:t xml:space="preserve">Under the European Convention on Human Rights (ECHR), everyone has the right to liberty. </w:t>
      </w:r>
      <w:r w:rsidR="00F62A97" w:rsidRPr="00BD3F3C">
        <w:rPr>
          <w:rFonts w:ascii="Arial" w:hAnsi="Arial" w:cs="Arial"/>
          <w:sz w:val="28"/>
          <w:szCs w:val="28"/>
        </w:rPr>
        <w:t>This means that if someone’s freedom is restricted because they need care or treatment, it must be done lawfully and with proper safeguards in place.</w:t>
      </w:r>
    </w:p>
    <w:p w14:paraId="599A18F6" w14:textId="7DE3B72D" w:rsidR="00A40844" w:rsidRPr="00BD3F3C" w:rsidRDefault="00F62A97" w:rsidP="00A40844">
      <w:pPr>
        <w:rPr>
          <w:rFonts w:ascii="Arial" w:hAnsi="Arial" w:cs="Arial"/>
          <w:sz w:val="28"/>
          <w:szCs w:val="28"/>
        </w:rPr>
      </w:pPr>
      <w:r w:rsidRPr="00BD3F3C">
        <w:rPr>
          <w:rFonts w:ascii="Arial" w:hAnsi="Arial" w:cs="Arial"/>
          <w:sz w:val="28"/>
          <w:szCs w:val="28"/>
        </w:rPr>
        <w:t>In 2014, the UK Supreme Court</w:t>
      </w:r>
      <w:r w:rsidR="00434648" w:rsidRPr="00BD3F3C">
        <w:rPr>
          <w:rFonts w:ascii="Arial" w:hAnsi="Arial" w:cs="Arial"/>
          <w:sz w:val="28"/>
          <w:szCs w:val="28"/>
        </w:rPr>
        <w:t xml:space="preserve"> made a landmark ruling known as</w:t>
      </w:r>
      <w:r w:rsidRPr="00BD3F3C">
        <w:rPr>
          <w:rFonts w:ascii="Arial" w:hAnsi="Arial" w:cs="Arial"/>
          <w:sz w:val="28"/>
          <w:szCs w:val="28"/>
        </w:rPr>
        <w:t xml:space="preserve"> </w:t>
      </w:r>
      <w:r w:rsidR="00B92603" w:rsidRPr="00BD3F3C">
        <w:rPr>
          <w:rFonts w:ascii="Arial" w:hAnsi="Arial" w:cs="Arial"/>
          <w:sz w:val="28"/>
          <w:szCs w:val="28"/>
        </w:rPr>
        <w:t>‘</w:t>
      </w:r>
      <w:r w:rsidRPr="00BD3F3C">
        <w:rPr>
          <w:rFonts w:ascii="Arial" w:hAnsi="Arial" w:cs="Arial"/>
          <w:sz w:val="28"/>
          <w:szCs w:val="28"/>
        </w:rPr>
        <w:t>Cheshire West</w:t>
      </w:r>
      <w:r w:rsidR="00B92603" w:rsidRPr="00BD3F3C">
        <w:rPr>
          <w:rFonts w:ascii="Arial" w:hAnsi="Arial" w:cs="Arial"/>
          <w:sz w:val="28"/>
          <w:szCs w:val="28"/>
        </w:rPr>
        <w:t xml:space="preserve">’. </w:t>
      </w:r>
      <w:r w:rsidR="00A40844" w:rsidRPr="00BD3F3C">
        <w:rPr>
          <w:rFonts w:ascii="Arial" w:hAnsi="Arial" w:cs="Arial"/>
          <w:sz w:val="28"/>
          <w:szCs w:val="28"/>
        </w:rPr>
        <w:t xml:space="preserve">The ruling concerned two cases. The first involved a man with profound and multiple learning disabilities who lived in a council-provided bungalow under continuous supervision and care. He </w:t>
      </w:r>
      <w:r w:rsidR="0093284C" w:rsidRPr="00BD3F3C">
        <w:rPr>
          <w:rFonts w:ascii="Arial" w:hAnsi="Arial" w:cs="Arial"/>
          <w:sz w:val="28"/>
          <w:szCs w:val="28"/>
        </w:rPr>
        <w:t xml:space="preserve">was considered to lack </w:t>
      </w:r>
      <w:r w:rsidR="00A40844" w:rsidRPr="00BD3F3C">
        <w:rPr>
          <w:rFonts w:ascii="Arial" w:hAnsi="Arial" w:cs="Arial"/>
          <w:sz w:val="28"/>
          <w:szCs w:val="28"/>
        </w:rPr>
        <w:t xml:space="preserve">the capacity to </w:t>
      </w:r>
      <w:r w:rsidR="0093284C" w:rsidRPr="00BD3F3C">
        <w:rPr>
          <w:rFonts w:ascii="Arial" w:hAnsi="Arial" w:cs="Arial"/>
          <w:sz w:val="28"/>
          <w:szCs w:val="28"/>
        </w:rPr>
        <w:t xml:space="preserve">make decisions </w:t>
      </w:r>
      <w:r w:rsidR="00A40844" w:rsidRPr="00BD3F3C">
        <w:rPr>
          <w:rFonts w:ascii="Arial" w:hAnsi="Arial" w:cs="Arial"/>
          <w:sz w:val="28"/>
          <w:szCs w:val="28"/>
        </w:rPr>
        <w:t>about his care arrangements.</w:t>
      </w:r>
      <w:r w:rsidR="002E428F" w:rsidRPr="00BD3F3C">
        <w:rPr>
          <w:rFonts w:ascii="Arial" w:hAnsi="Arial" w:cs="Arial"/>
          <w:sz w:val="28"/>
          <w:szCs w:val="28"/>
        </w:rPr>
        <w:t xml:space="preserve"> </w:t>
      </w:r>
      <w:r w:rsidR="00A40844" w:rsidRPr="00BD3F3C">
        <w:rPr>
          <w:rFonts w:ascii="Arial" w:hAnsi="Arial" w:cs="Arial"/>
          <w:sz w:val="28"/>
          <w:szCs w:val="28"/>
        </w:rPr>
        <w:t>The second case involved two teenage sisters, both with learning disabilities, who were placed by the local authority in separate care settings for their safety. Both were under ongoing supervision and control in those placements.</w:t>
      </w:r>
    </w:p>
    <w:p w14:paraId="21086982" w14:textId="3FD7E10A" w:rsidR="007941E1" w:rsidRPr="00BD3F3C" w:rsidRDefault="005C2572" w:rsidP="007941E1">
      <w:pPr>
        <w:rPr>
          <w:rFonts w:ascii="Arial" w:hAnsi="Arial" w:cs="Arial"/>
          <w:sz w:val="28"/>
          <w:szCs w:val="28"/>
        </w:rPr>
      </w:pPr>
      <w:r w:rsidRPr="00BD3F3C">
        <w:rPr>
          <w:rFonts w:ascii="Arial" w:hAnsi="Arial" w:cs="Arial"/>
          <w:sz w:val="28"/>
          <w:szCs w:val="28"/>
        </w:rPr>
        <w:t>The key issue was whether these living arrangements amounted to a “deprivation of liberty” under Article 5 of the European Convention on Human Rights (ECHR).</w:t>
      </w:r>
      <w:r w:rsidR="00E61535" w:rsidRPr="00BD3F3C">
        <w:rPr>
          <w:rFonts w:ascii="Arial" w:hAnsi="Arial" w:cs="Arial"/>
          <w:sz w:val="28"/>
          <w:szCs w:val="28"/>
        </w:rPr>
        <w:t xml:space="preserve"> </w:t>
      </w:r>
      <w:r w:rsidR="0093284C" w:rsidRPr="00BD3F3C">
        <w:rPr>
          <w:rFonts w:ascii="Arial" w:hAnsi="Arial" w:cs="Arial"/>
          <w:sz w:val="28"/>
          <w:szCs w:val="28"/>
        </w:rPr>
        <w:t>The C</w:t>
      </w:r>
      <w:r w:rsidR="001E6985" w:rsidRPr="00BD3F3C">
        <w:rPr>
          <w:rFonts w:ascii="Arial" w:hAnsi="Arial" w:cs="Arial"/>
          <w:sz w:val="28"/>
          <w:szCs w:val="28"/>
        </w:rPr>
        <w:t xml:space="preserve">heshire West </w:t>
      </w:r>
      <w:r w:rsidR="0093284C" w:rsidRPr="00BD3F3C">
        <w:rPr>
          <w:rFonts w:ascii="Arial" w:hAnsi="Arial" w:cs="Arial"/>
          <w:sz w:val="28"/>
          <w:szCs w:val="28"/>
        </w:rPr>
        <w:t xml:space="preserve">ruling </w:t>
      </w:r>
      <w:r w:rsidR="00E61535" w:rsidRPr="00BD3F3C">
        <w:rPr>
          <w:rFonts w:ascii="Arial" w:hAnsi="Arial" w:cs="Arial"/>
          <w:sz w:val="28"/>
          <w:szCs w:val="28"/>
        </w:rPr>
        <w:t xml:space="preserve">established that if </w:t>
      </w:r>
      <w:r w:rsidR="00FA4A9F" w:rsidRPr="00BD3F3C">
        <w:rPr>
          <w:rFonts w:ascii="Arial" w:hAnsi="Arial" w:cs="Arial"/>
          <w:sz w:val="28"/>
          <w:szCs w:val="28"/>
        </w:rPr>
        <w:t xml:space="preserve">a person is under constant supervision, is not free to leave, and can’t consent to their care arrangements, then they are being deprived of their liberty. </w:t>
      </w:r>
      <w:r w:rsidR="00E61535" w:rsidRPr="00BD3F3C">
        <w:rPr>
          <w:rFonts w:ascii="Arial" w:hAnsi="Arial" w:cs="Arial"/>
          <w:sz w:val="28"/>
          <w:szCs w:val="28"/>
        </w:rPr>
        <w:t>This became known as the ‘acid test’.</w:t>
      </w:r>
      <w:r w:rsidR="0093284C" w:rsidRPr="00BD3F3C">
        <w:rPr>
          <w:rFonts w:ascii="Arial" w:hAnsi="Arial" w:cs="Arial"/>
          <w:sz w:val="28"/>
          <w:szCs w:val="28"/>
        </w:rPr>
        <w:t xml:space="preserve">  </w:t>
      </w:r>
      <w:r w:rsidR="00F62A97" w:rsidRPr="00BD3F3C">
        <w:rPr>
          <w:rFonts w:ascii="Arial" w:hAnsi="Arial" w:cs="Arial"/>
          <w:sz w:val="28"/>
          <w:szCs w:val="28"/>
        </w:rPr>
        <w:t xml:space="preserve">In these situations, there must be legal safeguards, independent oversight, and a right for the person (or someone representing them) to challenge the </w:t>
      </w:r>
      <w:r w:rsidR="008B455F" w:rsidRPr="00BD3F3C">
        <w:rPr>
          <w:rFonts w:ascii="Arial" w:hAnsi="Arial" w:cs="Arial"/>
          <w:sz w:val="28"/>
          <w:szCs w:val="28"/>
        </w:rPr>
        <w:t xml:space="preserve">care </w:t>
      </w:r>
      <w:r w:rsidR="007941E1" w:rsidRPr="00BD3F3C">
        <w:rPr>
          <w:rFonts w:ascii="Arial" w:hAnsi="Arial" w:cs="Arial"/>
          <w:sz w:val="28"/>
          <w:szCs w:val="28"/>
        </w:rPr>
        <w:t>arrangements.</w:t>
      </w:r>
    </w:p>
    <w:p w14:paraId="3807F2CA" w14:textId="5FF42F3C" w:rsidR="00F62A97" w:rsidRPr="00BD3F3C" w:rsidRDefault="008B455F" w:rsidP="007941E1">
      <w:pPr>
        <w:rPr>
          <w:rFonts w:ascii="Arial" w:hAnsi="Arial" w:cs="Arial"/>
          <w:sz w:val="28"/>
          <w:szCs w:val="28"/>
        </w:rPr>
      </w:pPr>
      <w:r w:rsidRPr="00BD3F3C">
        <w:rPr>
          <w:rFonts w:ascii="Arial" w:hAnsi="Arial" w:cs="Arial"/>
          <w:sz w:val="28"/>
          <w:szCs w:val="28"/>
        </w:rPr>
        <w:t xml:space="preserve">Last month the </w:t>
      </w:r>
      <w:r w:rsidR="00F62A97" w:rsidRPr="00BD3F3C">
        <w:rPr>
          <w:rFonts w:ascii="Arial" w:hAnsi="Arial" w:cs="Arial"/>
          <w:sz w:val="28"/>
          <w:szCs w:val="28"/>
        </w:rPr>
        <w:t xml:space="preserve">UK Government </w:t>
      </w:r>
      <w:r w:rsidRPr="00BD3F3C">
        <w:rPr>
          <w:rFonts w:ascii="Arial" w:hAnsi="Arial" w:cs="Arial"/>
          <w:sz w:val="28"/>
          <w:szCs w:val="28"/>
        </w:rPr>
        <w:t xml:space="preserve">asked </w:t>
      </w:r>
      <w:r w:rsidR="00F62A97" w:rsidRPr="00BD3F3C">
        <w:rPr>
          <w:rFonts w:ascii="Arial" w:hAnsi="Arial" w:cs="Arial"/>
          <w:sz w:val="28"/>
          <w:szCs w:val="28"/>
        </w:rPr>
        <w:t>the Supreme Court to overturn part of this ruling. It argues that Cheshire West has gone too far and has placed too much pressure on councils and the NHS</w:t>
      </w:r>
      <w:r w:rsidR="00F5244D" w:rsidRPr="00BD3F3C">
        <w:rPr>
          <w:rFonts w:ascii="Arial" w:hAnsi="Arial" w:cs="Arial"/>
          <w:sz w:val="28"/>
          <w:szCs w:val="28"/>
        </w:rPr>
        <w:t xml:space="preserve"> in England</w:t>
      </w:r>
      <w:r w:rsidR="00F62A97" w:rsidRPr="00BD3F3C">
        <w:rPr>
          <w:rFonts w:ascii="Arial" w:hAnsi="Arial" w:cs="Arial"/>
          <w:sz w:val="28"/>
          <w:szCs w:val="28"/>
        </w:rPr>
        <w:t xml:space="preserve">. The Government says that the law should focus more on a person’s </w:t>
      </w:r>
      <w:r w:rsidR="00F5244D" w:rsidRPr="00BD3F3C">
        <w:rPr>
          <w:rFonts w:ascii="Arial" w:hAnsi="Arial" w:cs="Arial"/>
          <w:sz w:val="28"/>
          <w:szCs w:val="28"/>
        </w:rPr>
        <w:t xml:space="preserve">known </w:t>
      </w:r>
      <w:r w:rsidR="00F62A97" w:rsidRPr="00BD3F3C">
        <w:rPr>
          <w:rFonts w:ascii="Arial" w:hAnsi="Arial" w:cs="Arial"/>
          <w:sz w:val="28"/>
          <w:szCs w:val="28"/>
        </w:rPr>
        <w:t>wishes and feelings.</w:t>
      </w:r>
    </w:p>
    <w:p w14:paraId="2CE0331A" w14:textId="139350A8" w:rsidR="00F5244D" w:rsidRPr="00BD3F3C" w:rsidRDefault="007941E1" w:rsidP="007941E1">
      <w:pPr>
        <w:rPr>
          <w:rFonts w:ascii="Arial" w:hAnsi="Arial" w:cs="Arial"/>
          <w:sz w:val="28"/>
          <w:szCs w:val="28"/>
        </w:rPr>
      </w:pPr>
      <w:r w:rsidRPr="00BD3F3C">
        <w:rPr>
          <w:rFonts w:ascii="Arial" w:hAnsi="Arial" w:cs="Arial"/>
          <w:sz w:val="28"/>
          <w:szCs w:val="28"/>
        </w:rPr>
        <w:t xml:space="preserve">However, </w:t>
      </w:r>
      <w:r w:rsidR="00222538" w:rsidRPr="00BD3F3C">
        <w:rPr>
          <w:rFonts w:ascii="Arial" w:hAnsi="Arial" w:cs="Arial"/>
          <w:sz w:val="28"/>
          <w:szCs w:val="28"/>
        </w:rPr>
        <w:t xml:space="preserve">there is concern </w:t>
      </w:r>
      <w:r w:rsidR="00F5244D" w:rsidRPr="00BD3F3C">
        <w:rPr>
          <w:rFonts w:ascii="Arial" w:hAnsi="Arial" w:cs="Arial"/>
          <w:sz w:val="28"/>
          <w:szCs w:val="28"/>
        </w:rPr>
        <w:t>about what</w:t>
      </w:r>
      <w:r w:rsidRPr="00BD3F3C">
        <w:rPr>
          <w:rFonts w:ascii="Arial" w:hAnsi="Arial" w:cs="Arial"/>
          <w:sz w:val="28"/>
          <w:szCs w:val="28"/>
        </w:rPr>
        <w:t xml:space="preserve"> weakening the Cheshire West protections </w:t>
      </w:r>
      <w:r w:rsidR="00F5244D" w:rsidRPr="00BD3F3C">
        <w:rPr>
          <w:rFonts w:ascii="Arial" w:hAnsi="Arial" w:cs="Arial"/>
          <w:sz w:val="28"/>
          <w:szCs w:val="28"/>
        </w:rPr>
        <w:t>c</w:t>
      </w:r>
      <w:r w:rsidRPr="00BD3F3C">
        <w:rPr>
          <w:rFonts w:ascii="Arial" w:hAnsi="Arial" w:cs="Arial"/>
          <w:sz w:val="28"/>
          <w:szCs w:val="28"/>
        </w:rPr>
        <w:t>ould</w:t>
      </w:r>
      <w:r w:rsidR="00F5244D" w:rsidRPr="00BD3F3C">
        <w:rPr>
          <w:rFonts w:ascii="Arial" w:hAnsi="Arial" w:cs="Arial"/>
          <w:sz w:val="28"/>
          <w:szCs w:val="28"/>
        </w:rPr>
        <w:t xml:space="preserve"> mean</w:t>
      </w:r>
      <w:r w:rsidRPr="00BD3F3C">
        <w:rPr>
          <w:rFonts w:ascii="Arial" w:hAnsi="Arial" w:cs="Arial"/>
          <w:sz w:val="28"/>
          <w:szCs w:val="28"/>
        </w:rPr>
        <w:t xml:space="preserve">. </w:t>
      </w:r>
      <w:r w:rsidR="00222538" w:rsidRPr="00BD3F3C">
        <w:rPr>
          <w:rFonts w:ascii="Arial" w:hAnsi="Arial" w:cs="Arial"/>
          <w:sz w:val="28"/>
          <w:szCs w:val="28"/>
        </w:rPr>
        <w:t xml:space="preserve">Several national charities have said that </w:t>
      </w:r>
      <w:r w:rsidR="00F5244D" w:rsidRPr="00BD3F3C">
        <w:rPr>
          <w:rFonts w:ascii="Arial" w:hAnsi="Arial" w:cs="Arial"/>
          <w:sz w:val="28"/>
          <w:szCs w:val="28"/>
        </w:rPr>
        <w:t>some people with learning disabilities, dementia</w:t>
      </w:r>
      <w:r w:rsidR="008B455F" w:rsidRPr="00BD3F3C">
        <w:rPr>
          <w:rFonts w:ascii="Arial" w:hAnsi="Arial" w:cs="Arial"/>
          <w:sz w:val="28"/>
          <w:szCs w:val="28"/>
        </w:rPr>
        <w:t xml:space="preserve"> and autism </w:t>
      </w:r>
      <w:r w:rsidR="00F5244D" w:rsidRPr="00BD3F3C">
        <w:rPr>
          <w:rFonts w:ascii="Arial" w:hAnsi="Arial" w:cs="Arial"/>
          <w:sz w:val="28"/>
          <w:szCs w:val="28"/>
        </w:rPr>
        <w:t>who are considered to lack capacity could lose vital protections that help prevent unnecessary restrictions, neglect, or even abuse.</w:t>
      </w:r>
    </w:p>
    <w:p w14:paraId="7D1F42CB" w14:textId="51E6A9F3" w:rsidR="007941E1" w:rsidRPr="00BD3F3C" w:rsidRDefault="007941E1" w:rsidP="007941E1">
      <w:pPr>
        <w:rPr>
          <w:rFonts w:ascii="Arial" w:hAnsi="Arial" w:cs="Arial"/>
          <w:sz w:val="28"/>
          <w:szCs w:val="28"/>
        </w:rPr>
      </w:pPr>
      <w:r w:rsidRPr="00BD3F3C">
        <w:rPr>
          <w:rFonts w:ascii="Arial" w:hAnsi="Arial" w:cs="Arial"/>
          <w:sz w:val="28"/>
          <w:szCs w:val="28"/>
        </w:rPr>
        <w:lastRenderedPageBreak/>
        <w:t xml:space="preserve">In Scotland, there has been long-standing recognition that the Adults with Incapacity (AWI) Act requires reform to </w:t>
      </w:r>
      <w:r w:rsidR="00F5244D" w:rsidRPr="00BD3F3C">
        <w:rPr>
          <w:rFonts w:ascii="Arial" w:hAnsi="Arial" w:cs="Arial"/>
          <w:sz w:val="28"/>
          <w:szCs w:val="28"/>
        </w:rPr>
        <w:t>more clearly address situations where a person may be deprived of their liberty.  Yet, d</w:t>
      </w:r>
      <w:r w:rsidRPr="00BD3F3C">
        <w:rPr>
          <w:rFonts w:ascii="Arial" w:hAnsi="Arial" w:cs="Arial"/>
          <w:sz w:val="28"/>
          <w:szCs w:val="28"/>
        </w:rPr>
        <w:t xml:space="preserve">espite the Scottish Law Commission’s recommendations following the Chesire West ruling, and the Scottish Mental Health Law Review’s </w:t>
      </w:r>
      <w:r w:rsidR="007D087C" w:rsidRPr="00BD3F3C">
        <w:rPr>
          <w:rFonts w:ascii="Arial" w:hAnsi="Arial" w:cs="Arial"/>
          <w:sz w:val="28"/>
          <w:szCs w:val="28"/>
        </w:rPr>
        <w:t>recommendation</w:t>
      </w:r>
      <w:r w:rsidRPr="00BD3F3C">
        <w:rPr>
          <w:rFonts w:ascii="Arial" w:hAnsi="Arial" w:cs="Arial"/>
          <w:sz w:val="28"/>
          <w:szCs w:val="28"/>
        </w:rPr>
        <w:t xml:space="preserve"> for urgent reform, no change</w:t>
      </w:r>
      <w:r w:rsidR="00F5244D" w:rsidRPr="00BD3F3C">
        <w:rPr>
          <w:rFonts w:ascii="Arial" w:hAnsi="Arial" w:cs="Arial"/>
          <w:sz w:val="28"/>
          <w:szCs w:val="28"/>
        </w:rPr>
        <w:t>s</w:t>
      </w:r>
      <w:r w:rsidRPr="00BD3F3C">
        <w:rPr>
          <w:rFonts w:ascii="Arial" w:hAnsi="Arial" w:cs="Arial"/>
          <w:sz w:val="28"/>
          <w:szCs w:val="28"/>
        </w:rPr>
        <w:t xml:space="preserve"> </w:t>
      </w:r>
      <w:r w:rsidR="00BA4F35" w:rsidRPr="00BD3F3C">
        <w:rPr>
          <w:rFonts w:ascii="Arial" w:hAnsi="Arial" w:cs="Arial"/>
          <w:sz w:val="28"/>
          <w:szCs w:val="28"/>
        </w:rPr>
        <w:t>to the law have been made.</w:t>
      </w:r>
    </w:p>
    <w:p w14:paraId="33526294" w14:textId="340E15F1" w:rsidR="007941E1" w:rsidRPr="00BD3F3C" w:rsidRDefault="00CB1419" w:rsidP="007941E1">
      <w:pPr>
        <w:rPr>
          <w:rFonts w:ascii="Arial" w:hAnsi="Arial" w:cs="Arial"/>
          <w:sz w:val="28"/>
          <w:szCs w:val="28"/>
        </w:rPr>
      </w:pPr>
      <w:r w:rsidRPr="00BD3F3C">
        <w:rPr>
          <w:rFonts w:ascii="Arial" w:hAnsi="Arial" w:cs="Arial"/>
          <w:sz w:val="28"/>
          <w:szCs w:val="28"/>
        </w:rPr>
        <w:t>As a result, S</w:t>
      </w:r>
      <w:r w:rsidR="00BA4F35" w:rsidRPr="00BD3F3C">
        <w:rPr>
          <w:rFonts w:ascii="Arial" w:hAnsi="Arial" w:cs="Arial"/>
          <w:sz w:val="28"/>
          <w:szCs w:val="28"/>
        </w:rPr>
        <w:t xml:space="preserve">CLD </w:t>
      </w:r>
      <w:r w:rsidRPr="00BD3F3C">
        <w:rPr>
          <w:rFonts w:ascii="Arial" w:hAnsi="Arial" w:cs="Arial"/>
          <w:sz w:val="28"/>
          <w:szCs w:val="28"/>
        </w:rPr>
        <w:t xml:space="preserve">has </w:t>
      </w:r>
      <w:r w:rsidR="00BA4F35" w:rsidRPr="00BD3F3C">
        <w:rPr>
          <w:rFonts w:ascii="Arial" w:hAnsi="Arial" w:cs="Arial"/>
          <w:sz w:val="28"/>
          <w:szCs w:val="28"/>
        </w:rPr>
        <w:t>concern</w:t>
      </w:r>
      <w:r w:rsidRPr="00BD3F3C">
        <w:rPr>
          <w:rFonts w:ascii="Arial" w:hAnsi="Arial" w:cs="Arial"/>
          <w:sz w:val="28"/>
          <w:szCs w:val="28"/>
        </w:rPr>
        <w:t>s</w:t>
      </w:r>
      <w:r w:rsidR="00BA4F35" w:rsidRPr="00BD3F3C">
        <w:rPr>
          <w:rFonts w:ascii="Arial" w:hAnsi="Arial" w:cs="Arial"/>
          <w:sz w:val="28"/>
          <w:szCs w:val="28"/>
        </w:rPr>
        <w:t xml:space="preserve"> that many adults with learning disabilities in Scotland who are deemed to lack capacity and are living in care homes or out-of-area placements </w:t>
      </w:r>
      <w:r w:rsidR="1E0F8932" w:rsidRPr="00BD3F3C">
        <w:rPr>
          <w:rFonts w:ascii="Arial" w:hAnsi="Arial" w:cs="Arial"/>
          <w:sz w:val="28"/>
          <w:szCs w:val="28"/>
        </w:rPr>
        <w:t>may</w:t>
      </w:r>
      <w:r w:rsidR="0063772F" w:rsidRPr="00BD3F3C">
        <w:rPr>
          <w:rFonts w:ascii="Arial" w:hAnsi="Arial" w:cs="Arial"/>
          <w:sz w:val="28"/>
          <w:szCs w:val="28"/>
        </w:rPr>
        <w:t xml:space="preserve"> be deprived of their liberty </w:t>
      </w:r>
      <w:r w:rsidR="00BA4F35" w:rsidRPr="00BD3F3C">
        <w:rPr>
          <w:rFonts w:ascii="Arial" w:hAnsi="Arial" w:cs="Arial"/>
          <w:sz w:val="28"/>
          <w:szCs w:val="28"/>
        </w:rPr>
        <w:t>without the necessary safeguards</w:t>
      </w:r>
      <w:r w:rsidR="007941E1" w:rsidRPr="00BD3F3C">
        <w:rPr>
          <w:rFonts w:ascii="Arial" w:hAnsi="Arial" w:cs="Arial"/>
          <w:sz w:val="28"/>
          <w:szCs w:val="28"/>
        </w:rPr>
        <w:t xml:space="preserve">, potentially </w:t>
      </w:r>
      <w:r w:rsidR="00396891" w:rsidRPr="00BD3F3C">
        <w:rPr>
          <w:rFonts w:ascii="Arial" w:hAnsi="Arial" w:cs="Arial"/>
          <w:sz w:val="28"/>
          <w:szCs w:val="28"/>
        </w:rPr>
        <w:t xml:space="preserve">in </w:t>
      </w:r>
      <w:r w:rsidR="007941E1" w:rsidRPr="00BD3F3C">
        <w:rPr>
          <w:rFonts w:ascii="Arial" w:hAnsi="Arial" w:cs="Arial"/>
          <w:sz w:val="28"/>
          <w:szCs w:val="28"/>
        </w:rPr>
        <w:t>breach the ECHR.</w:t>
      </w:r>
    </w:p>
    <w:p w14:paraId="0B0E08A1" w14:textId="34D137BB" w:rsidR="00261DC7" w:rsidRPr="00BD3F3C" w:rsidRDefault="007941E1" w:rsidP="00261DC7">
      <w:pPr>
        <w:rPr>
          <w:rFonts w:ascii="Arial" w:hAnsi="Arial" w:cs="Arial"/>
          <w:sz w:val="28"/>
          <w:szCs w:val="28"/>
        </w:rPr>
      </w:pPr>
      <w:r w:rsidRPr="00BD3F3C">
        <w:rPr>
          <w:rFonts w:ascii="Arial" w:hAnsi="Arial" w:cs="Arial"/>
          <w:sz w:val="28"/>
          <w:szCs w:val="28"/>
        </w:rPr>
        <w:t xml:space="preserve">The Scottish Mental Health Law Review recommended </w:t>
      </w:r>
      <w:r w:rsidR="00CB1419" w:rsidRPr="00BD3F3C">
        <w:rPr>
          <w:rFonts w:ascii="Arial" w:hAnsi="Arial" w:cs="Arial"/>
          <w:sz w:val="28"/>
          <w:szCs w:val="28"/>
        </w:rPr>
        <w:t xml:space="preserve">legislative reform </w:t>
      </w:r>
      <w:r w:rsidRPr="00BD3F3C">
        <w:rPr>
          <w:rFonts w:ascii="Arial" w:hAnsi="Arial" w:cs="Arial"/>
          <w:sz w:val="28"/>
          <w:szCs w:val="28"/>
        </w:rPr>
        <w:t>that:</w:t>
      </w:r>
    </w:p>
    <w:p w14:paraId="7F25D7AD" w14:textId="77777777" w:rsidR="00261DC7" w:rsidRPr="00BD3F3C" w:rsidRDefault="007941E1" w:rsidP="00261DC7">
      <w:pPr>
        <w:pStyle w:val="ListParagraph"/>
        <w:numPr>
          <w:ilvl w:val="0"/>
          <w:numId w:val="2"/>
        </w:numPr>
        <w:rPr>
          <w:rFonts w:ascii="Arial" w:hAnsi="Arial" w:cs="Arial"/>
          <w:sz w:val="28"/>
          <w:szCs w:val="28"/>
        </w:rPr>
      </w:pPr>
      <w:r w:rsidRPr="00BD3F3C">
        <w:rPr>
          <w:rFonts w:ascii="Arial" w:hAnsi="Arial" w:cs="Arial"/>
          <w:sz w:val="28"/>
          <w:szCs w:val="28"/>
        </w:rPr>
        <w:t>Places the person’s wishes and preferences at the centre</w:t>
      </w:r>
    </w:p>
    <w:p w14:paraId="068C515C" w14:textId="77777777" w:rsidR="00261DC7" w:rsidRPr="00BD3F3C" w:rsidRDefault="007941E1" w:rsidP="00261DC7">
      <w:pPr>
        <w:pStyle w:val="ListParagraph"/>
        <w:numPr>
          <w:ilvl w:val="0"/>
          <w:numId w:val="2"/>
        </w:numPr>
        <w:rPr>
          <w:rFonts w:ascii="Arial" w:hAnsi="Arial" w:cs="Arial"/>
          <w:sz w:val="28"/>
          <w:szCs w:val="28"/>
        </w:rPr>
      </w:pPr>
      <w:r w:rsidRPr="00BD3F3C">
        <w:rPr>
          <w:rFonts w:ascii="Arial" w:hAnsi="Arial" w:cs="Arial"/>
          <w:sz w:val="28"/>
          <w:szCs w:val="28"/>
        </w:rPr>
        <w:t xml:space="preserve">Guarantees a </w:t>
      </w:r>
      <w:r w:rsidR="00222538" w:rsidRPr="00BD3F3C">
        <w:rPr>
          <w:rFonts w:ascii="Arial" w:hAnsi="Arial" w:cs="Arial"/>
          <w:sz w:val="28"/>
          <w:szCs w:val="28"/>
        </w:rPr>
        <w:t>meaningful</w:t>
      </w:r>
      <w:r w:rsidRPr="00BD3F3C">
        <w:rPr>
          <w:rFonts w:ascii="Arial" w:hAnsi="Arial" w:cs="Arial"/>
          <w:sz w:val="28"/>
          <w:szCs w:val="28"/>
        </w:rPr>
        <w:t xml:space="preserve"> right of review</w:t>
      </w:r>
    </w:p>
    <w:p w14:paraId="274ECCF0" w14:textId="77777777" w:rsidR="00261DC7" w:rsidRPr="00BD3F3C" w:rsidRDefault="007941E1" w:rsidP="00261DC7">
      <w:pPr>
        <w:pStyle w:val="ListParagraph"/>
        <w:numPr>
          <w:ilvl w:val="0"/>
          <w:numId w:val="2"/>
        </w:numPr>
        <w:rPr>
          <w:rFonts w:ascii="Arial" w:hAnsi="Arial" w:cs="Arial"/>
          <w:sz w:val="28"/>
          <w:szCs w:val="28"/>
        </w:rPr>
      </w:pPr>
      <w:r w:rsidRPr="00BD3F3C">
        <w:rPr>
          <w:rFonts w:ascii="Arial" w:hAnsi="Arial" w:cs="Arial"/>
          <w:sz w:val="28"/>
          <w:szCs w:val="28"/>
        </w:rPr>
        <w:t>Allows attorneys or representatives to authorise restrictions, but only with safeguards</w:t>
      </w:r>
    </w:p>
    <w:p w14:paraId="11818AB4" w14:textId="35FF899B" w:rsidR="007941E1" w:rsidRPr="00BD3F3C" w:rsidRDefault="007941E1" w:rsidP="00261DC7">
      <w:pPr>
        <w:pStyle w:val="ListParagraph"/>
        <w:numPr>
          <w:ilvl w:val="0"/>
          <w:numId w:val="2"/>
        </w:numPr>
        <w:rPr>
          <w:rFonts w:ascii="Arial" w:hAnsi="Arial" w:cs="Arial"/>
          <w:sz w:val="28"/>
          <w:szCs w:val="28"/>
        </w:rPr>
      </w:pPr>
      <w:r w:rsidRPr="00BD3F3C">
        <w:rPr>
          <w:rFonts w:ascii="Arial" w:hAnsi="Arial" w:cs="Arial"/>
          <w:sz w:val="28"/>
          <w:szCs w:val="28"/>
        </w:rPr>
        <w:t>Requires a court or tribunal to approve and review any deprivation of liberty</w:t>
      </w:r>
    </w:p>
    <w:p w14:paraId="7D28876E" w14:textId="3125FF68" w:rsidR="00BA4F35" w:rsidRPr="00BD3F3C" w:rsidRDefault="00BA4F35" w:rsidP="007941E1">
      <w:pPr>
        <w:rPr>
          <w:rFonts w:ascii="Arial" w:hAnsi="Arial" w:cs="Arial"/>
          <w:sz w:val="28"/>
          <w:szCs w:val="28"/>
        </w:rPr>
      </w:pPr>
      <w:r w:rsidRPr="00BD3F3C">
        <w:rPr>
          <w:rFonts w:ascii="Arial" w:hAnsi="Arial" w:cs="Arial"/>
          <w:sz w:val="28"/>
          <w:szCs w:val="28"/>
        </w:rPr>
        <w:t xml:space="preserve">The Scottish Government </w:t>
      </w:r>
      <w:r w:rsidR="00CB1419" w:rsidRPr="00BD3F3C">
        <w:rPr>
          <w:rFonts w:ascii="Arial" w:hAnsi="Arial" w:cs="Arial"/>
          <w:sz w:val="28"/>
          <w:szCs w:val="28"/>
        </w:rPr>
        <w:t xml:space="preserve">has </w:t>
      </w:r>
      <w:r w:rsidRPr="00BD3F3C">
        <w:rPr>
          <w:rFonts w:ascii="Arial" w:hAnsi="Arial" w:cs="Arial"/>
          <w:sz w:val="28"/>
          <w:szCs w:val="28"/>
        </w:rPr>
        <w:t>consult</w:t>
      </w:r>
      <w:r w:rsidR="00CB1419" w:rsidRPr="00BD3F3C">
        <w:rPr>
          <w:rFonts w:ascii="Arial" w:hAnsi="Arial" w:cs="Arial"/>
          <w:sz w:val="28"/>
          <w:szCs w:val="28"/>
        </w:rPr>
        <w:t>ed</w:t>
      </w:r>
      <w:r w:rsidRPr="00BD3F3C">
        <w:rPr>
          <w:rFonts w:ascii="Arial" w:hAnsi="Arial" w:cs="Arial"/>
          <w:sz w:val="28"/>
          <w:szCs w:val="28"/>
        </w:rPr>
        <w:t xml:space="preserve"> on changes to the AWI Act and made a commitment to bringing forward a reform Bill in 2025. However, this was later dropped from the Programme for Government.</w:t>
      </w:r>
    </w:p>
    <w:p w14:paraId="7214AAAE" w14:textId="02A30EFA" w:rsidR="00D112D5" w:rsidRPr="00BD3F3C" w:rsidRDefault="00D112D5" w:rsidP="00D112D5">
      <w:pPr>
        <w:rPr>
          <w:rFonts w:ascii="Arial" w:hAnsi="Arial" w:cs="Arial"/>
          <w:sz w:val="28"/>
          <w:szCs w:val="28"/>
        </w:rPr>
      </w:pPr>
      <w:r w:rsidRPr="00BD3F3C">
        <w:rPr>
          <w:rFonts w:ascii="Arial" w:hAnsi="Arial" w:cs="Arial"/>
          <w:sz w:val="28"/>
          <w:szCs w:val="28"/>
        </w:rPr>
        <w:t>This lack of progress is hugely concerning. SCLD would urge the Scottish Government to speed up the pace of reform. But in the meantime, it is crucial that the safeguards established under Cheshire West are not weakened if we are serious about protecting and upholding the rights of those who may be least able to advocate for themselves.</w:t>
      </w:r>
    </w:p>
    <w:p w14:paraId="3BC8895F" w14:textId="77777777" w:rsidR="00BA4F35" w:rsidRPr="00BD3F3C" w:rsidRDefault="00BA4F35" w:rsidP="007941E1">
      <w:pPr>
        <w:rPr>
          <w:rFonts w:ascii="Arial" w:hAnsi="Arial" w:cs="Arial"/>
          <w:sz w:val="28"/>
          <w:szCs w:val="28"/>
        </w:rPr>
      </w:pPr>
    </w:p>
    <w:p w14:paraId="4F8C1297" w14:textId="448230DC" w:rsidR="00DC7F20" w:rsidRPr="00BD3F3C" w:rsidRDefault="00DC7F20">
      <w:pPr>
        <w:rPr>
          <w:rFonts w:ascii="Arial" w:hAnsi="Arial" w:cs="Arial"/>
          <w:sz w:val="28"/>
          <w:szCs w:val="28"/>
        </w:rPr>
      </w:pPr>
    </w:p>
    <w:p w14:paraId="38C52B0A" w14:textId="26D94005" w:rsidR="7F79FA4F" w:rsidRPr="00BD3F3C" w:rsidRDefault="7F79FA4F" w:rsidP="312C0019">
      <w:pPr>
        <w:rPr>
          <w:rFonts w:ascii="Arial" w:hAnsi="Arial" w:cs="Arial"/>
          <w:sz w:val="28"/>
          <w:szCs w:val="28"/>
        </w:rPr>
      </w:pPr>
    </w:p>
    <w:sectPr w:rsidR="7F79FA4F" w:rsidRPr="00BD3F3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0FBA6" w14:textId="77777777" w:rsidR="008C6287" w:rsidRDefault="008C6287" w:rsidP="00222538">
      <w:pPr>
        <w:spacing w:after="0" w:line="240" w:lineRule="auto"/>
      </w:pPr>
      <w:r>
        <w:separator/>
      </w:r>
    </w:p>
  </w:endnote>
  <w:endnote w:type="continuationSeparator" w:id="0">
    <w:p w14:paraId="12FFD191" w14:textId="77777777" w:rsidR="008C6287" w:rsidRDefault="008C6287" w:rsidP="00222538">
      <w:pPr>
        <w:spacing w:after="0" w:line="240" w:lineRule="auto"/>
      </w:pPr>
      <w:r>
        <w:continuationSeparator/>
      </w:r>
    </w:p>
  </w:endnote>
  <w:endnote w:type="continuationNotice" w:id="1">
    <w:p w14:paraId="48CBE774" w14:textId="77777777" w:rsidR="008C6287" w:rsidRDefault="008C62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725209"/>
      <w:docPartObj>
        <w:docPartGallery w:val="Page Numbers (Bottom of Page)"/>
        <w:docPartUnique/>
      </w:docPartObj>
    </w:sdtPr>
    <w:sdtContent>
      <w:p w14:paraId="2C0347F0" w14:textId="7F52CCA3" w:rsidR="00222538" w:rsidRDefault="00222538">
        <w:pPr>
          <w:pStyle w:val="Footer"/>
          <w:jc w:val="right"/>
        </w:pPr>
        <w:r>
          <w:fldChar w:fldCharType="begin"/>
        </w:r>
        <w:r>
          <w:instrText>PAGE   \* MERGEFORMAT</w:instrText>
        </w:r>
        <w:r>
          <w:fldChar w:fldCharType="separate"/>
        </w:r>
        <w:r>
          <w:t>2</w:t>
        </w:r>
        <w:r>
          <w:fldChar w:fldCharType="end"/>
        </w:r>
      </w:p>
    </w:sdtContent>
  </w:sdt>
  <w:p w14:paraId="3536692F" w14:textId="77777777" w:rsidR="00222538" w:rsidRDefault="00222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C1635" w14:textId="77777777" w:rsidR="008C6287" w:rsidRDefault="008C6287" w:rsidP="00222538">
      <w:pPr>
        <w:spacing w:after="0" w:line="240" w:lineRule="auto"/>
      </w:pPr>
      <w:r>
        <w:separator/>
      </w:r>
    </w:p>
  </w:footnote>
  <w:footnote w:type="continuationSeparator" w:id="0">
    <w:p w14:paraId="14A79284" w14:textId="77777777" w:rsidR="008C6287" w:rsidRDefault="008C6287" w:rsidP="00222538">
      <w:pPr>
        <w:spacing w:after="0" w:line="240" w:lineRule="auto"/>
      </w:pPr>
      <w:r>
        <w:continuationSeparator/>
      </w:r>
    </w:p>
  </w:footnote>
  <w:footnote w:type="continuationNotice" w:id="1">
    <w:p w14:paraId="23094FD6" w14:textId="77777777" w:rsidR="008C6287" w:rsidRDefault="008C628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6C4B"/>
    <w:multiLevelType w:val="hybridMultilevel"/>
    <w:tmpl w:val="86DAE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C632ED"/>
    <w:multiLevelType w:val="multilevel"/>
    <w:tmpl w:val="E840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2491696">
    <w:abstractNumId w:val="1"/>
  </w:num>
  <w:num w:numId="2" w16cid:durableId="2099590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1E1"/>
    <w:rsid w:val="00074830"/>
    <w:rsid w:val="000A3ECE"/>
    <w:rsid w:val="00164870"/>
    <w:rsid w:val="001E6985"/>
    <w:rsid w:val="001F46B0"/>
    <w:rsid w:val="00222538"/>
    <w:rsid w:val="002412ED"/>
    <w:rsid w:val="00261DC7"/>
    <w:rsid w:val="002E428F"/>
    <w:rsid w:val="00335A13"/>
    <w:rsid w:val="00345587"/>
    <w:rsid w:val="00396891"/>
    <w:rsid w:val="003E349C"/>
    <w:rsid w:val="00402805"/>
    <w:rsid w:val="00434648"/>
    <w:rsid w:val="00455A50"/>
    <w:rsid w:val="005C2572"/>
    <w:rsid w:val="005C606F"/>
    <w:rsid w:val="005F57F9"/>
    <w:rsid w:val="0063772F"/>
    <w:rsid w:val="006C2072"/>
    <w:rsid w:val="00755F18"/>
    <w:rsid w:val="007941E1"/>
    <w:rsid w:val="007D087C"/>
    <w:rsid w:val="007E1307"/>
    <w:rsid w:val="00852F64"/>
    <w:rsid w:val="00860A89"/>
    <w:rsid w:val="00881601"/>
    <w:rsid w:val="008B455F"/>
    <w:rsid w:val="008C6287"/>
    <w:rsid w:val="0091269F"/>
    <w:rsid w:val="0093284C"/>
    <w:rsid w:val="00944B7A"/>
    <w:rsid w:val="009731E8"/>
    <w:rsid w:val="00986B80"/>
    <w:rsid w:val="009D0886"/>
    <w:rsid w:val="00A40844"/>
    <w:rsid w:val="00A90C00"/>
    <w:rsid w:val="00A927C2"/>
    <w:rsid w:val="00AB29FA"/>
    <w:rsid w:val="00B5494B"/>
    <w:rsid w:val="00B80D6D"/>
    <w:rsid w:val="00B92603"/>
    <w:rsid w:val="00BA4F35"/>
    <w:rsid w:val="00BD3F3C"/>
    <w:rsid w:val="00CB1419"/>
    <w:rsid w:val="00D112D5"/>
    <w:rsid w:val="00DC7F20"/>
    <w:rsid w:val="00DE5F7E"/>
    <w:rsid w:val="00E6058B"/>
    <w:rsid w:val="00E61535"/>
    <w:rsid w:val="00EA3F55"/>
    <w:rsid w:val="00EB4F28"/>
    <w:rsid w:val="00EE2A4A"/>
    <w:rsid w:val="00EE7109"/>
    <w:rsid w:val="00EE7C63"/>
    <w:rsid w:val="00F0495F"/>
    <w:rsid w:val="00F27AE6"/>
    <w:rsid w:val="00F402F8"/>
    <w:rsid w:val="00F5244D"/>
    <w:rsid w:val="00F62A97"/>
    <w:rsid w:val="00F80ED8"/>
    <w:rsid w:val="00FA4A9F"/>
    <w:rsid w:val="0580E6C3"/>
    <w:rsid w:val="10CFDAFE"/>
    <w:rsid w:val="1104CFDF"/>
    <w:rsid w:val="1446C01D"/>
    <w:rsid w:val="1D0CB815"/>
    <w:rsid w:val="1E0F8932"/>
    <w:rsid w:val="1E634B05"/>
    <w:rsid w:val="21B36222"/>
    <w:rsid w:val="2A45C29F"/>
    <w:rsid w:val="306C46C5"/>
    <w:rsid w:val="312C0019"/>
    <w:rsid w:val="397F6C42"/>
    <w:rsid w:val="46402408"/>
    <w:rsid w:val="4C5B45F0"/>
    <w:rsid w:val="5277FF07"/>
    <w:rsid w:val="5483ACCB"/>
    <w:rsid w:val="5DC9B480"/>
    <w:rsid w:val="62FB3DE4"/>
    <w:rsid w:val="6DD8D19B"/>
    <w:rsid w:val="70C7B100"/>
    <w:rsid w:val="75A16573"/>
    <w:rsid w:val="7D1D8F9D"/>
    <w:rsid w:val="7F79F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63B85"/>
  <w15:chartTrackingRefBased/>
  <w15:docId w15:val="{FC2527C4-61E5-479A-B41F-077560FCB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41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41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41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41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41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41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1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1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1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1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41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41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41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41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41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1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1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1E1"/>
    <w:rPr>
      <w:rFonts w:eastAsiaTheme="majorEastAsia" w:cstheme="majorBidi"/>
      <w:color w:val="272727" w:themeColor="text1" w:themeTint="D8"/>
    </w:rPr>
  </w:style>
  <w:style w:type="paragraph" w:styleId="Title">
    <w:name w:val="Title"/>
    <w:basedOn w:val="Normal"/>
    <w:next w:val="Normal"/>
    <w:link w:val="TitleChar"/>
    <w:uiPriority w:val="10"/>
    <w:qFormat/>
    <w:rsid w:val="007941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1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1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1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1E1"/>
    <w:pPr>
      <w:spacing w:before="160"/>
      <w:jc w:val="center"/>
    </w:pPr>
    <w:rPr>
      <w:i/>
      <w:iCs/>
      <w:color w:val="404040" w:themeColor="text1" w:themeTint="BF"/>
    </w:rPr>
  </w:style>
  <w:style w:type="character" w:customStyle="1" w:styleId="QuoteChar">
    <w:name w:val="Quote Char"/>
    <w:basedOn w:val="DefaultParagraphFont"/>
    <w:link w:val="Quote"/>
    <w:uiPriority w:val="29"/>
    <w:rsid w:val="007941E1"/>
    <w:rPr>
      <w:i/>
      <w:iCs/>
      <w:color w:val="404040" w:themeColor="text1" w:themeTint="BF"/>
    </w:rPr>
  </w:style>
  <w:style w:type="paragraph" w:styleId="ListParagraph">
    <w:name w:val="List Paragraph"/>
    <w:basedOn w:val="Normal"/>
    <w:uiPriority w:val="34"/>
    <w:qFormat/>
    <w:rsid w:val="007941E1"/>
    <w:pPr>
      <w:ind w:left="720"/>
      <w:contextualSpacing/>
    </w:pPr>
  </w:style>
  <w:style w:type="character" w:styleId="IntenseEmphasis">
    <w:name w:val="Intense Emphasis"/>
    <w:basedOn w:val="DefaultParagraphFont"/>
    <w:uiPriority w:val="21"/>
    <w:qFormat/>
    <w:rsid w:val="007941E1"/>
    <w:rPr>
      <w:i/>
      <w:iCs/>
      <w:color w:val="0F4761" w:themeColor="accent1" w:themeShade="BF"/>
    </w:rPr>
  </w:style>
  <w:style w:type="paragraph" w:styleId="IntenseQuote">
    <w:name w:val="Intense Quote"/>
    <w:basedOn w:val="Normal"/>
    <w:next w:val="Normal"/>
    <w:link w:val="IntenseQuoteChar"/>
    <w:uiPriority w:val="30"/>
    <w:qFormat/>
    <w:rsid w:val="007941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41E1"/>
    <w:rPr>
      <w:i/>
      <w:iCs/>
      <w:color w:val="0F4761" w:themeColor="accent1" w:themeShade="BF"/>
    </w:rPr>
  </w:style>
  <w:style w:type="character" w:styleId="IntenseReference">
    <w:name w:val="Intense Reference"/>
    <w:basedOn w:val="DefaultParagraphFont"/>
    <w:uiPriority w:val="32"/>
    <w:qFormat/>
    <w:rsid w:val="007941E1"/>
    <w:rPr>
      <w:b/>
      <w:bCs/>
      <w:smallCaps/>
      <w:color w:val="0F4761" w:themeColor="accent1" w:themeShade="BF"/>
      <w:spacing w:val="5"/>
    </w:rPr>
  </w:style>
  <w:style w:type="paragraph" w:styleId="Header">
    <w:name w:val="header"/>
    <w:basedOn w:val="Normal"/>
    <w:link w:val="HeaderChar"/>
    <w:uiPriority w:val="99"/>
    <w:unhideWhenUsed/>
    <w:rsid w:val="002225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2538"/>
  </w:style>
  <w:style w:type="paragraph" w:styleId="Footer">
    <w:name w:val="footer"/>
    <w:basedOn w:val="Normal"/>
    <w:link w:val="FooterChar"/>
    <w:uiPriority w:val="99"/>
    <w:unhideWhenUsed/>
    <w:rsid w:val="002225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2538"/>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1269F"/>
    <w:rPr>
      <w:b/>
      <w:bCs/>
    </w:rPr>
  </w:style>
  <w:style w:type="character" w:customStyle="1" w:styleId="CommentSubjectChar">
    <w:name w:val="Comment Subject Char"/>
    <w:basedOn w:val="CommentTextChar"/>
    <w:link w:val="CommentSubject"/>
    <w:uiPriority w:val="99"/>
    <w:semiHidden/>
    <w:rsid w:val="009126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12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BCDA7060018E418815D74BFC9290C2" ma:contentTypeVersion="18" ma:contentTypeDescription="Create a new document." ma:contentTypeScope="" ma:versionID="dbb534a50213d54a0353f9bc33ba566f">
  <xsd:schema xmlns:xsd="http://www.w3.org/2001/XMLSchema" xmlns:xs="http://www.w3.org/2001/XMLSchema" xmlns:p="http://schemas.microsoft.com/office/2006/metadata/properties" xmlns:ns2="ad034978-1eca-4cc4-bd0b-98974abacb12" xmlns:ns3="56d70a5c-af2d-40b0-9f55-ced450c3d311" targetNamespace="http://schemas.microsoft.com/office/2006/metadata/properties" ma:root="true" ma:fieldsID="5fcf8ffa5ebb4a7343a4b661d70e3aeb" ns2:_="" ns3:_="">
    <xsd:import namespace="ad034978-1eca-4cc4-bd0b-98974abacb12"/>
    <xsd:import namespace="56d70a5c-af2d-40b0-9f55-ced450c3d3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34978-1eca-4cc4-bd0b-98974abacb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43139df-b38a-4ac3-baaf-52d76515ab6a}" ma:internalName="TaxCatchAll" ma:showField="CatchAllData" ma:web="ad034978-1eca-4cc4-bd0b-98974abacb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d70a5c-af2d-40b0-9f55-ced450c3d3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558cb21-fecc-42dc-be52-5ef2fa2c30d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d70a5c-af2d-40b0-9f55-ced450c3d311">
      <Terms xmlns="http://schemas.microsoft.com/office/infopath/2007/PartnerControls"/>
    </lcf76f155ced4ddcb4097134ff3c332f>
    <TaxCatchAll xmlns="ad034978-1eca-4cc4-bd0b-98974abacb1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4A310A-5524-44B0-B87A-D7144EAD7FC3}">
  <ds:schemaRefs>
    <ds:schemaRef ds:uri="http://schemas.openxmlformats.org/officeDocument/2006/bibliography"/>
  </ds:schemaRefs>
</ds:datastoreItem>
</file>

<file path=customXml/itemProps2.xml><?xml version="1.0" encoding="utf-8"?>
<ds:datastoreItem xmlns:ds="http://schemas.openxmlformats.org/officeDocument/2006/customXml" ds:itemID="{A92E511B-6FC6-4B7E-AA9D-24A575D9B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34978-1eca-4cc4-bd0b-98974abacb12"/>
    <ds:schemaRef ds:uri="56d70a5c-af2d-40b0-9f55-ced450c3d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569164-E7C5-4451-8388-C599475CD6F6}">
  <ds:schemaRefs>
    <ds:schemaRef ds:uri="http://schemas.microsoft.com/office/2006/metadata/properties"/>
    <ds:schemaRef ds:uri="http://schemas.microsoft.com/office/infopath/2007/PartnerControls"/>
    <ds:schemaRef ds:uri="56d70a5c-af2d-40b0-9f55-ced450c3d311"/>
    <ds:schemaRef ds:uri="ad034978-1eca-4cc4-bd0b-98974abacb12"/>
  </ds:schemaRefs>
</ds:datastoreItem>
</file>

<file path=customXml/itemProps4.xml><?xml version="1.0" encoding="utf-8"?>
<ds:datastoreItem xmlns:ds="http://schemas.openxmlformats.org/officeDocument/2006/customXml" ds:itemID="{48C7B2A7-053E-49C9-BA62-406D901784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3045</Characters>
  <Application>Microsoft Office Word</Application>
  <DocSecurity>0</DocSecurity>
  <Lines>25</Lines>
  <Paragraphs>7</Paragraphs>
  <ScaleCrop>false</ScaleCrop>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Lorne Berkley</dc:creator>
  <cp:keywords/>
  <dc:description/>
  <cp:lastModifiedBy>Ruari MacNeil</cp:lastModifiedBy>
  <cp:revision>2</cp:revision>
  <dcterms:created xsi:type="dcterms:W3CDTF">2025-11-11T14:48:00Z</dcterms:created>
  <dcterms:modified xsi:type="dcterms:W3CDTF">2025-11-11T14:48:00Z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0x01010024BCDA7060018E418815D74BFC9290C2</vt:lpwstr>
  </property>
  <property fmtid="{D5CDD505-2E9C-101B-9397-08002B2CF9AE}" pid="3" name="MediaServiceImageTags">
    <vt:lpwstr/>
  </property>
</Properties>
</file>